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FDC11" w14:textId="2191AAFF" w:rsidR="00544638" w:rsidRDefault="00C47286" w:rsidP="00E90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Temeljem članka</w:t>
      </w:r>
      <w:r w:rsidR="00543373">
        <w:rPr>
          <w:rFonts w:ascii="Times New Roman" w:hAnsi="Times New Roman" w:cs="Times New Roman"/>
          <w:sz w:val="24"/>
          <w:szCs w:val="24"/>
        </w:rPr>
        <w:t xml:space="preserve"> 31. stavka 2. i članka 31.a Zakona o lokalnoj i područnoj (regionalnoj) samoupravi (Narodne novine broj </w:t>
      </w:r>
      <w:r w:rsidR="00543373" w:rsidRPr="00543373">
        <w:rPr>
          <w:rFonts w:ascii="Times New Roman" w:hAnsi="Times New Roman" w:cs="Times New Roman"/>
          <w:sz w:val="24"/>
          <w:szCs w:val="24"/>
        </w:rPr>
        <w:t>33/01, 60/01, 129/05, 109/07, 125/08, 36/09, 36/09, 150/11, 144/12, 19/13, 137/15, 123/17, 98/19, 144/20</w:t>
      </w:r>
      <w:r w:rsidR="00543373">
        <w:rPr>
          <w:rFonts w:ascii="Times New Roman" w:hAnsi="Times New Roman" w:cs="Times New Roman"/>
          <w:sz w:val="24"/>
          <w:szCs w:val="24"/>
        </w:rPr>
        <w:t>)</w:t>
      </w:r>
      <w:r w:rsidR="00CE3135">
        <w:rPr>
          <w:rFonts w:ascii="Times New Roman" w:hAnsi="Times New Roman" w:cs="Times New Roman"/>
          <w:sz w:val="24"/>
          <w:szCs w:val="24"/>
        </w:rPr>
        <w:t xml:space="preserve"> i članka </w:t>
      </w:r>
      <w:r>
        <w:rPr>
          <w:rFonts w:ascii="Times New Roman" w:hAnsi="Times New Roman" w:cs="Times New Roman"/>
          <w:sz w:val="24"/>
          <w:szCs w:val="24"/>
        </w:rPr>
        <w:t xml:space="preserve">30. Statuta Općine Gorjani (Službeni glasnik Općine Gorjani broj 69/17, 72/18 i 1/21), Općinsko vijeće Općine Gorjani na </w:t>
      </w:r>
      <w:r w:rsidR="00726BE1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726BE1">
        <w:rPr>
          <w:rFonts w:ascii="Times New Roman" w:hAnsi="Times New Roman" w:cs="Times New Roman"/>
          <w:sz w:val="24"/>
          <w:szCs w:val="24"/>
        </w:rPr>
        <w:t>7. rujna 2021.</w:t>
      </w:r>
      <w:r w:rsidR="00E90DF8">
        <w:rPr>
          <w:rFonts w:ascii="Times New Roman" w:hAnsi="Times New Roman" w:cs="Times New Roman"/>
          <w:sz w:val="24"/>
          <w:szCs w:val="24"/>
        </w:rPr>
        <w:t xml:space="preserve"> godine, donosi</w:t>
      </w:r>
    </w:p>
    <w:p w14:paraId="7D0E132B" w14:textId="20025BBF" w:rsidR="00E90DF8" w:rsidRDefault="00E90DF8" w:rsidP="00E90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B9F83B" w14:textId="1054E084" w:rsidR="00E90DF8" w:rsidRDefault="00E90DF8" w:rsidP="00E90D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DF8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2335E386" w14:textId="61C3EB15" w:rsidR="00E90DF8" w:rsidRDefault="00E90DF8" w:rsidP="00E90D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BD0601">
        <w:rPr>
          <w:rFonts w:ascii="Times New Roman" w:hAnsi="Times New Roman" w:cs="Times New Roman"/>
          <w:b/>
          <w:bCs/>
          <w:sz w:val="24"/>
          <w:szCs w:val="24"/>
        </w:rPr>
        <w:t>naknadi troškova za rad vijećnicima Općinskog vijeća Općine Gorjani</w:t>
      </w:r>
    </w:p>
    <w:p w14:paraId="715D2857" w14:textId="77777777" w:rsidR="009518B9" w:rsidRDefault="009518B9" w:rsidP="00E90D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F98EA" w14:textId="5ED6CC01" w:rsidR="00A97A14" w:rsidRDefault="00A97A14" w:rsidP="00E90D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58AF9563" w14:textId="77777777" w:rsidR="00DA0836" w:rsidRDefault="00DA0836" w:rsidP="00E90D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CC1CA5" w14:textId="60C9ACBF" w:rsidR="00A97A14" w:rsidRDefault="00A97A14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2CCA">
        <w:rPr>
          <w:rFonts w:ascii="Times New Roman" w:hAnsi="Times New Roman" w:cs="Times New Roman"/>
          <w:sz w:val="24"/>
          <w:szCs w:val="24"/>
        </w:rPr>
        <w:t xml:space="preserve">Ovom Odlukom </w:t>
      </w:r>
      <w:r w:rsidR="00DA0836">
        <w:rPr>
          <w:rFonts w:ascii="Times New Roman" w:hAnsi="Times New Roman" w:cs="Times New Roman"/>
          <w:sz w:val="24"/>
          <w:szCs w:val="24"/>
        </w:rPr>
        <w:t>određuje se naknada troškova za rad vijećnicima Općinskog vijeća Općine Gorjani, uvjeti pod kojima se ostvaruje pravo na naknadu, način na koji se naknada isplaćuje kao i druga pitanja vezana uz naknadu troškova za rad.</w:t>
      </w:r>
    </w:p>
    <w:p w14:paraId="17C196A9" w14:textId="78BD9880" w:rsidR="00BB45E4" w:rsidRDefault="00BB45E4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9E34F1" w14:textId="03B81BD0" w:rsidR="00BB45E4" w:rsidRDefault="00BB45E4" w:rsidP="00BB45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E6B53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E701C3D" w14:textId="2DF83B02" w:rsidR="00DA0836" w:rsidRDefault="00DA0836" w:rsidP="00BB45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FC9677" w14:textId="66E3895C" w:rsidR="00DA0836" w:rsidRDefault="000B76E0" w:rsidP="000B7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F1D6B">
        <w:rPr>
          <w:rFonts w:ascii="Times New Roman" w:hAnsi="Times New Roman" w:cs="Times New Roman"/>
          <w:sz w:val="24"/>
          <w:szCs w:val="24"/>
        </w:rPr>
        <w:t>U smislu članka 1. ove Odluke naknada troškova za rad pripada:</w:t>
      </w:r>
    </w:p>
    <w:p w14:paraId="42198C00" w14:textId="6CBF19EA" w:rsidR="002F1D6B" w:rsidRDefault="002F1D6B" w:rsidP="000B7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1. vijećnicima Općinskog </w:t>
      </w:r>
      <w:r w:rsidR="000E364C">
        <w:rPr>
          <w:rFonts w:ascii="Times New Roman" w:hAnsi="Times New Roman" w:cs="Times New Roman"/>
          <w:sz w:val="24"/>
          <w:szCs w:val="24"/>
        </w:rPr>
        <w:t>vijeća Općine Gorjani</w:t>
      </w:r>
    </w:p>
    <w:p w14:paraId="7A521EDD" w14:textId="62824E2E" w:rsidR="000E364C" w:rsidRDefault="000E364C" w:rsidP="000B7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 službenicima Jedinstvenog upravnog odjela</w:t>
      </w:r>
    </w:p>
    <w:p w14:paraId="32847959" w14:textId="77777777" w:rsidR="000E364C" w:rsidRPr="002F1D6B" w:rsidRDefault="000E364C" w:rsidP="000B7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934038" w14:textId="77AEBD28" w:rsidR="000E364C" w:rsidRDefault="000E364C" w:rsidP="000E36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E6B53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660A50B" w14:textId="77777777" w:rsidR="000E364C" w:rsidRDefault="000E364C" w:rsidP="000E36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904ECD" w14:textId="44A84899" w:rsidR="00BB45E4" w:rsidRDefault="000E364C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Naknada troškova za rad isplaćuje se u neto iznosu kako slijedi:</w:t>
      </w:r>
    </w:p>
    <w:p w14:paraId="06F5F8DE" w14:textId="1EC2308F" w:rsidR="000E364C" w:rsidRDefault="000E364C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3B1">
        <w:rPr>
          <w:rFonts w:ascii="Times New Roman" w:hAnsi="Times New Roman" w:cs="Times New Roman"/>
          <w:sz w:val="24"/>
          <w:szCs w:val="24"/>
        </w:rPr>
        <w:t>1. Predsjedniku Općinskog vijeća Općine Gorjani 500,00 kuna mjesečno</w:t>
      </w:r>
    </w:p>
    <w:p w14:paraId="1ACDB1B9" w14:textId="1DD5724C" w:rsidR="009A33B1" w:rsidRDefault="009A33B1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 članovima Općinskog vijeća Općine Gorjani 300,00 kuna po sjednici</w:t>
      </w:r>
    </w:p>
    <w:p w14:paraId="208E8655" w14:textId="6CD192B6" w:rsidR="009A33B1" w:rsidRDefault="009A33B1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 službenicima Jedinstvenog upravnog odjela 300,00 kuna po sjednici</w:t>
      </w:r>
    </w:p>
    <w:p w14:paraId="3EF63ABE" w14:textId="073850C9" w:rsidR="009A33B1" w:rsidRDefault="009A33B1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56E594" w14:textId="40507F87" w:rsidR="009A33B1" w:rsidRDefault="009A33B1" w:rsidP="009A33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E6B53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5F98B14" w14:textId="615957BA" w:rsidR="009518B9" w:rsidRDefault="009518B9" w:rsidP="009A33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77621" w14:textId="75BF649E" w:rsidR="009518B9" w:rsidRPr="009518B9" w:rsidRDefault="009518B9" w:rsidP="00951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Uz naknadu sukladno članku 3. ove Odluke priznaje se i obračunavanje poreza i doprinosa koji su utvrđeni zakonskim propisima za obračun naknada (drugi dohoda</w:t>
      </w:r>
      <w:r w:rsidR="00AA2808">
        <w:rPr>
          <w:rFonts w:ascii="Times New Roman" w:hAnsi="Times New Roman" w:cs="Times New Roman"/>
          <w:sz w:val="24"/>
          <w:szCs w:val="24"/>
        </w:rPr>
        <w:t>k).</w:t>
      </w:r>
    </w:p>
    <w:p w14:paraId="17E26E02" w14:textId="77777777" w:rsidR="009518B9" w:rsidRDefault="009518B9" w:rsidP="009A33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C37B5" w14:textId="0DF94114" w:rsidR="009D67CF" w:rsidRDefault="009D67CF" w:rsidP="009A33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E6B53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67FE69F" w14:textId="07B21B3D" w:rsidR="009A33B1" w:rsidRDefault="009A33B1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CB96AD" w14:textId="5ECCC8B1" w:rsidR="009A33B1" w:rsidRDefault="009A33B1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Naknade iz članka 3. ove Odluke </w:t>
      </w:r>
      <w:r w:rsidR="00104472">
        <w:rPr>
          <w:rFonts w:ascii="Times New Roman" w:hAnsi="Times New Roman" w:cs="Times New Roman"/>
          <w:sz w:val="24"/>
          <w:szCs w:val="24"/>
        </w:rPr>
        <w:t>obračunavaju se i isplaćuju temeljem obračuna koji sastavlja i ovjerava Jedinstveni upravni odjel Općine Gorjani.</w:t>
      </w:r>
    </w:p>
    <w:p w14:paraId="713C28A8" w14:textId="2BF0A6A0" w:rsidR="00BE3971" w:rsidRDefault="00BE3971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C17C4D" w14:textId="40984218" w:rsidR="00BE3971" w:rsidRDefault="00BE3971" w:rsidP="00BE39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E6B53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A3509B0" w14:textId="6CCA8E3B" w:rsidR="00BE3971" w:rsidRDefault="00BE3971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BF5BCE" w14:textId="0C412CA3" w:rsidR="00BE3971" w:rsidRDefault="00BE3971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Sredstva za naknade utvrđene ovom Odlukom osiguravaju se u Proračunu Općine Gorjani.</w:t>
      </w:r>
    </w:p>
    <w:p w14:paraId="3B5A2EF9" w14:textId="77777777" w:rsidR="00312130" w:rsidRDefault="00312130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C008E1" w14:textId="3CCAE482" w:rsidR="00BE3971" w:rsidRDefault="00BE3971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Isplata naknade vrši se </w:t>
      </w:r>
      <w:r w:rsidR="008E6B53">
        <w:rPr>
          <w:rFonts w:ascii="Times New Roman" w:hAnsi="Times New Roman" w:cs="Times New Roman"/>
          <w:sz w:val="24"/>
          <w:szCs w:val="24"/>
        </w:rPr>
        <w:t>nakon održane sjednice</w:t>
      </w:r>
      <w:r>
        <w:rPr>
          <w:rFonts w:ascii="Times New Roman" w:hAnsi="Times New Roman" w:cs="Times New Roman"/>
          <w:sz w:val="24"/>
          <w:szCs w:val="24"/>
        </w:rPr>
        <w:t xml:space="preserve"> na temelju obračuna</w:t>
      </w:r>
      <w:r w:rsidR="00312130">
        <w:rPr>
          <w:rFonts w:ascii="Times New Roman" w:hAnsi="Times New Roman" w:cs="Times New Roman"/>
          <w:sz w:val="24"/>
          <w:szCs w:val="24"/>
        </w:rPr>
        <w:t xml:space="preserve"> na IBAN račun korisnika naknade.</w:t>
      </w:r>
    </w:p>
    <w:p w14:paraId="0A34DF9F" w14:textId="29738093" w:rsidR="00312130" w:rsidRDefault="00312130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A2C486" w14:textId="646D0903" w:rsidR="006960EF" w:rsidRPr="00B744B0" w:rsidRDefault="002C6322" w:rsidP="00A97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4B0">
        <w:rPr>
          <w:rFonts w:ascii="Times New Roman" w:hAnsi="Times New Roman" w:cs="Times New Roman"/>
          <w:sz w:val="24"/>
          <w:szCs w:val="24"/>
        </w:rPr>
        <w:tab/>
        <w:t>Članovi općinskog vijeća kada se odriču naknade troškova za svoj rad podnose potpisanu pismenu izjavu o odricanju. Izjava o odricanju može se naknado pismeno opozvati kada članovi tijela ponovno žele steći pravo na daljnju naknadu troškova.</w:t>
      </w:r>
    </w:p>
    <w:p w14:paraId="0664ED3C" w14:textId="77777777" w:rsidR="008E6B53" w:rsidRDefault="000062F0" w:rsidP="000725E8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</w:p>
    <w:p w14:paraId="45FFB5E5" w14:textId="0755BB82" w:rsidR="000062F0" w:rsidRDefault="000725E8" w:rsidP="00072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 w:rsidR="008E6B53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2B6630A" w14:textId="4A024B3A" w:rsidR="000725E8" w:rsidRDefault="000725E8" w:rsidP="00072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DC3E93" w14:textId="2CC86BAB" w:rsidR="00B50CB6" w:rsidRDefault="000725E8" w:rsidP="00072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Stupanjem na snagu ove Odluke prestaju važiti Odl</w:t>
      </w:r>
      <w:r w:rsidR="00835571">
        <w:rPr>
          <w:rFonts w:ascii="Times New Roman" w:hAnsi="Times New Roman" w:cs="Times New Roman"/>
          <w:sz w:val="24"/>
          <w:szCs w:val="24"/>
        </w:rPr>
        <w:t xml:space="preserve">uka o utvrđivanju naknade za sjednice Općinskog vijeća </w:t>
      </w:r>
      <w:r w:rsidR="00F734BA">
        <w:rPr>
          <w:rFonts w:ascii="Times New Roman" w:hAnsi="Times New Roman" w:cs="Times New Roman"/>
          <w:sz w:val="24"/>
          <w:szCs w:val="24"/>
        </w:rPr>
        <w:t>Općine Gorjani</w:t>
      </w:r>
      <w:r w:rsidR="00841E57">
        <w:rPr>
          <w:rFonts w:ascii="Times New Roman" w:hAnsi="Times New Roman" w:cs="Times New Roman"/>
          <w:sz w:val="24"/>
          <w:szCs w:val="24"/>
        </w:rPr>
        <w:t xml:space="preserve"> (KLASA: 402-01/17-01/05, URBROJ: 2121/03-03-01/17 od 19. prosinca 2017. godine) i Odluka o utvrđivanju naknade za rad Predsjednika općinskog vijeća Općine Gorjani (KLASA: 121-01/17-01/02, URBROJ: 2121/03-03-01/17 od 19. prosinca 2017. godine)</w:t>
      </w:r>
      <w:r w:rsidR="00B50CB6">
        <w:rPr>
          <w:rFonts w:ascii="Times New Roman" w:hAnsi="Times New Roman" w:cs="Times New Roman"/>
          <w:sz w:val="24"/>
          <w:szCs w:val="24"/>
        </w:rPr>
        <w:t>.</w:t>
      </w:r>
      <w:r w:rsidR="00B50CB6">
        <w:rPr>
          <w:rFonts w:ascii="Times New Roman" w:hAnsi="Times New Roman" w:cs="Times New Roman"/>
          <w:sz w:val="24"/>
          <w:szCs w:val="24"/>
        </w:rPr>
        <w:br/>
      </w:r>
    </w:p>
    <w:p w14:paraId="785B6705" w14:textId="4CA338D7" w:rsidR="00B50CB6" w:rsidRDefault="00B50CB6" w:rsidP="00B50C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1043B1EB" w14:textId="3FD9CAB5" w:rsidR="00B50CB6" w:rsidRDefault="00B50CB6" w:rsidP="00072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 Odluka stupa na snagu osmog dana od dana objave u Službenom glasniku Općine Gorjani.</w:t>
      </w:r>
    </w:p>
    <w:p w14:paraId="21424A5D" w14:textId="072B85A4" w:rsidR="00B50CB6" w:rsidRDefault="00B50CB6" w:rsidP="00072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B28C5E" w14:textId="65B5DA32" w:rsidR="00B50CB6" w:rsidRDefault="00B50CB6" w:rsidP="00072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8A6626">
        <w:rPr>
          <w:rFonts w:ascii="Times New Roman" w:hAnsi="Times New Roman" w:cs="Times New Roman"/>
          <w:sz w:val="24"/>
          <w:szCs w:val="24"/>
        </w:rPr>
        <w:t xml:space="preserve"> 402-01/21-01/26</w:t>
      </w:r>
    </w:p>
    <w:p w14:paraId="0696D992" w14:textId="33E80582" w:rsidR="00B50CB6" w:rsidRDefault="00B50CB6" w:rsidP="00072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URBROJ: </w:t>
      </w:r>
      <w:r w:rsidR="00726BE1">
        <w:rPr>
          <w:rFonts w:ascii="Times New Roman" w:hAnsi="Times New Roman" w:cs="Times New Roman"/>
          <w:sz w:val="24"/>
          <w:szCs w:val="24"/>
        </w:rPr>
        <w:t>2121/03-03-01/21</w:t>
      </w:r>
    </w:p>
    <w:p w14:paraId="0DDCD36A" w14:textId="5AC70580" w:rsidR="00A112AD" w:rsidRDefault="00A112AD" w:rsidP="00072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Gorjanima</w:t>
      </w:r>
      <w:r w:rsidR="00726BE1">
        <w:rPr>
          <w:rFonts w:ascii="Times New Roman" w:hAnsi="Times New Roman" w:cs="Times New Roman"/>
          <w:sz w:val="24"/>
          <w:szCs w:val="24"/>
        </w:rPr>
        <w:t xml:space="preserve"> 7. rujna 2021. godine</w:t>
      </w:r>
    </w:p>
    <w:p w14:paraId="61FFA4D2" w14:textId="27630753" w:rsidR="00A112AD" w:rsidRDefault="00A112AD" w:rsidP="00072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1CB85F" w14:textId="4FF62A92" w:rsidR="00A112AD" w:rsidRDefault="00A112AD" w:rsidP="00A112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OPĆINSKOG VIJEĆA:</w:t>
      </w:r>
    </w:p>
    <w:p w14:paraId="6C920ACC" w14:textId="1397CD73" w:rsidR="00A112AD" w:rsidRPr="000725E8" w:rsidRDefault="00A112AD" w:rsidP="00A112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Zvonko Majstorović</w:t>
      </w:r>
    </w:p>
    <w:sectPr w:rsidR="00A112AD" w:rsidRPr="00072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0163A" w14:textId="77777777" w:rsidR="00C10C98" w:rsidRDefault="00C10C98" w:rsidP="00CB5BBD">
      <w:pPr>
        <w:spacing w:after="0" w:line="240" w:lineRule="auto"/>
      </w:pPr>
      <w:r>
        <w:separator/>
      </w:r>
    </w:p>
  </w:endnote>
  <w:endnote w:type="continuationSeparator" w:id="0">
    <w:p w14:paraId="130E15AA" w14:textId="77777777" w:rsidR="00C10C98" w:rsidRDefault="00C10C98" w:rsidP="00CB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7076E" w14:textId="77777777" w:rsidR="00C10C98" w:rsidRDefault="00C10C98" w:rsidP="00CB5BBD">
      <w:pPr>
        <w:spacing w:after="0" w:line="240" w:lineRule="auto"/>
      </w:pPr>
      <w:r>
        <w:separator/>
      </w:r>
    </w:p>
  </w:footnote>
  <w:footnote w:type="continuationSeparator" w:id="0">
    <w:p w14:paraId="3C52F69E" w14:textId="77777777" w:rsidR="00C10C98" w:rsidRDefault="00C10C98" w:rsidP="00CB5B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D3"/>
    <w:rsid w:val="000062F0"/>
    <w:rsid w:val="000725E8"/>
    <w:rsid w:val="000B76E0"/>
    <w:rsid w:val="000E364C"/>
    <w:rsid w:val="00104472"/>
    <w:rsid w:val="00142CCA"/>
    <w:rsid w:val="002C6322"/>
    <w:rsid w:val="002F1D6B"/>
    <w:rsid w:val="00312130"/>
    <w:rsid w:val="003944D3"/>
    <w:rsid w:val="0040184E"/>
    <w:rsid w:val="00543373"/>
    <w:rsid w:val="00544638"/>
    <w:rsid w:val="00592CCA"/>
    <w:rsid w:val="005A3100"/>
    <w:rsid w:val="005D6F9F"/>
    <w:rsid w:val="006960EF"/>
    <w:rsid w:val="00726BE1"/>
    <w:rsid w:val="00835571"/>
    <w:rsid w:val="00841E57"/>
    <w:rsid w:val="008A6626"/>
    <w:rsid w:val="008E6B53"/>
    <w:rsid w:val="009518B9"/>
    <w:rsid w:val="009A33B1"/>
    <w:rsid w:val="009D67CF"/>
    <w:rsid w:val="00A112AD"/>
    <w:rsid w:val="00A97A14"/>
    <w:rsid w:val="00AA2808"/>
    <w:rsid w:val="00B50CB6"/>
    <w:rsid w:val="00B744B0"/>
    <w:rsid w:val="00BB45E4"/>
    <w:rsid w:val="00BD0601"/>
    <w:rsid w:val="00BE3971"/>
    <w:rsid w:val="00C10C98"/>
    <w:rsid w:val="00C47286"/>
    <w:rsid w:val="00C93E3B"/>
    <w:rsid w:val="00CB5BBD"/>
    <w:rsid w:val="00CE3135"/>
    <w:rsid w:val="00DA0836"/>
    <w:rsid w:val="00E70433"/>
    <w:rsid w:val="00E90DF8"/>
    <w:rsid w:val="00F62DAA"/>
    <w:rsid w:val="00F7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D26E"/>
  <w15:chartTrackingRefBased/>
  <w15:docId w15:val="{AF9AFB35-6449-407F-B7BD-D3708891B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B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B5BBD"/>
  </w:style>
  <w:style w:type="paragraph" w:styleId="Podnoje">
    <w:name w:val="footer"/>
    <w:basedOn w:val="Normal"/>
    <w:link w:val="PodnojeChar"/>
    <w:uiPriority w:val="99"/>
    <w:unhideWhenUsed/>
    <w:rsid w:val="00CB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B5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Opcina</dc:creator>
  <cp:keywords/>
  <dc:description/>
  <cp:lastModifiedBy>Opcina</cp:lastModifiedBy>
  <cp:revision>6</cp:revision>
  <cp:lastPrinted>2021-09-08T09:06:00Z</cp:lastPrinted>
  <dcterms:created xsi:type="dcterms:W3CDTF">2021-08-25T11:45:00Z</dcterms:created>
  <dcterms:modified xsi:type="dcterms:W3CDTF">2021-09-08T09:06:00Z</dcterms:modified>
</cp:coreProperties>
</file>